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5A" w:rsidRPr="006C109E" w:rsidRDefault="00F0525A" w:rsidP="006C109E">
      <w:pPr>
        <w:pStyle w:val="a3"/>
        <w:spacing w:before="0" w:beforeAutospacing="0" w:after="240" w:afterAutospacing="0"/>
        <w:ind w:firstLine="567"/>
        <w:jc w:val="center"/>
        <w:rPr>
          <w:b/>
          <w:color w:val="000000"/>
          <w:sz w:val="28"/>
          <w:szCs w:val="28"/>
        </w:rPr>
      </w:pPr>
      <w:r w:rsidRPr="006C109E">
        <w:rPr>
          <w:b/>
          <w:color w:val="000000"/>
          <w:sz w:val="28"/>
          <w:szCs w:val="28"/>
        </w:rPr>
        <w:t>Проектная деятельность на уроках технологии</w:t>
      </w:r>
    </w:p>
    <w:p w:rsidR="006C109E" w:rsidRPr="006C109E" w:rsidRDefault="006C109E" w:rsidP="006C109E">
      <w:pPr>
        <w:pStyle w:val="a3"/>
        <w:spacing w:before="0" w:beforeAutospacing="0" w:after="240" w:afterAutospacing="0"/>
        <w:ind w:firstLine="567"/>
        <w:jc w:val="center"/>
        <w:rPr>
          <w:color w:val="000000"/>
          <w:sz w:val="28"/>
          <w:szCs w:val="28"/>
        </w:rPr>
      </w:pPr>
      <w:r w:rsidRPr="006C109E">
        <w:rPr>
          <w:color w:val="000000"/>
          <w:sz w:val="28"/>
          <w:szCs w:val="28"/>
        </w:rPr>
        <w:t xml:space="preserve">МОУ </w:t>
      </w:r>
      <w:r w:rsidRPr="006C109E">
        <w:rPr>
          <w:color w:val="000000"/>
          <w:sz w:val="28"/>
          <w:szCs w:val="28"/>
        </w:rPr>
        <w:t>«</w:t>
      </w:r>
      <w:proofErr w:type="spellStart"/>
      <w:r w:rsidRPr="006C109E">
        <w:rPr>
          <w:color w:val="000000"/>
          <w:sz w:val="28"/>
          <w:szCs w:val="28"/>
        </w:rPr>
        <w:t>Бийкинская</w:t>
      </w:r>
      <w:proofErr w:type="spellEnd"/>
      <w:r w:rsidRPr="006C109E">
        <w:rPr>
          <w:color w:val="000000"/>
          <w:sz w:val="28"/>
          <w:szCs w:val="28"/>
        </w:rPr>
        <w:t xml:space="preserve"> средняя общеобразовательная школа»</w:t>
      </w:r>
    </w:p>
    <w:p w:rsidR="006C109E" w:rsidRPr="006C109E" w:rsidRDefault="006C109E" w:rsidP="006C109E">
      <w:pPr>
        <w:pStyle w:val="a3"/>
        <w:spacing w:before="0" w:beforeAutospacing="0" w:after="240" w:afterAutospacing="0"/>
        <w:ind w:firstLine="567"/>
        <w:jc w:val="right"/>
        <w:rPr>
          <w:color w:val="000000"/>
          <w:sz w:val="28"/>
          <w:szCs w:val="28"/>
        </w:rPr>
      </w:pPr>
      <w:bookmarkStart w:id="0" w:name="_GoBack"/>
      <w:bookmarkEnd w:id="0"/>
      <w:r w:rsidRPr="006C109E">
        <w:rPr>
          <w:color w:val="000000"/>
          <w:sz w:val="28"/>
          <w:szCs w:val="28"/>
        </w:rPr>
        <w:t>Учитель технологии</w:t>
      </w:r>
    </w:p>
    <w:p w:rsidR="006C109E" w:rsidRPr="006C109E" w:rsidRDefault="006C109E" w:rsidP="006C109E">
      <w:pPr>
        <w:pStyle w:val="a3"/>
        <w:spacing w:before="0" w:beforeAutospacing="0" w:after="240" w:afterAutospacing="0"/>
        <w:ind w:firstLine="567"/>
        <w:jc w:val="right"/>
        <w:rPr>
          <w:b/>
          <w:color w:val="000000"/>
          <w:sz w:val="28"/>
          <w:szCs w:val="28"/>
        </w:rPr>
      </w:pPr>
      <w:r w:rsidRPr="006C109E">
        <w:rPr>
          <w:color w:val="000000"/>
          <w:sz w:val="28"/>
          <w:szCs w:val="28"/>
        </w:rPr>
        <w:t>Попова А.А.</w:t>
      </w:r>
    </w:p>
    <w:p w:rsidR="00F0525A" w:rsidRPr="006C109E" w:rsidRDefault="00F0525A" w:rsidP="006C109E">
      <w:pPr>
        <w:pStyle w:val="a3"/>
        <w:spacing w:before="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 w:rsidRPr="006C109E">
        <w:rPr>
          <w:color w:val="000000"/>
          <w:sz w:val="28"/>
          <w:szCs w:val="28"/>
        </w:rPr>
        <w:t>В основе метода творческих проектов лежит развитие познавательных навыков учащихся, умение самостоятельно конструировать, умение ориентироваться в информационном пространстве, развитие критического мышления. Использование метода проектов позволяет интегрировать знания и умения, полученные ими при изучении различных школьных дисциплин на разных этапах обучения.</w:t>
      </w:r>
    </w:p>
    <w:p w:rsidR="00F0525A" w:rsidRPr="006C109E" w:rsidRDefault="00F0525A" w:rsidP="006C109E">
      <w:pPr>
        <w:pStyle w:val="a3"/>
        <w:spacing w:before="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 w:rsidRPr="006C109E">
        <w:rPr>
          <w:color w:val="000000"/>
          <w:sz w:val="28"/>
          <w:szCs w:val="28"/>
        </w:rPr>
        <w:t>Метод творческих проектов широко применялся и раньше во внеклассной, кружковой деятельности учащихся, в развитии технического творчества.</w:t>
      </w:r>
    </w:p>
    <w:p w:rsidR="00F0525A" w:rsidRPr="006C109E" w:rsidRDefault="00F0525A" w:rsidP="006C109E">
      <w:pPr>
        <w:pStyle w:val="a3"/>
        <w:spacing w:before="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 w:rsidRPr="006C109E">
        <w:rPr>
          <w:color w:val="000000"/>
          <w:sz w:val="28"/>
          <w:szCs w:val="28"/>
        </w:rPr>
        <w:t>В целом в работе над творческим проектом учитель:</w:t>
      </w:r>
    </w:p>
    <w:p w:rsidR="00F0525A" w:rsidRPr="006C109E" w:rsidRDefault="00F0525A" w:rsidP="006C109E">
      <w:pPr>
        <w:pStyle w:val="a3"/>
        <w:spacing w:before="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 w:rsidRPr="006C109E">
        <w:rPr>
          <w:color w:val="000000"/>
          <w:sz w:val="28"/>
          <w:szCs w:val="28"/>
        </w:rPr>
        <w:t>- помогает ученикам в поиске нужных источников информации;</w:t>
      </w:r>
    </w:p>
    <w:p w:rsidR="00F0525A" w:rsidRPr="006C109E" w:rsidRDefault="00F0525A" w:rsidP="006C109E">
      <w:pPr>
        <w:pStyle w:val="a3"/>
        <w:spacing w:before="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 w:rsidRPr="006C109E">
        <w:rPr>
          <w:color w:val="000000"/>
          <w:sz w:val="28"/>
          <w:szCs w:val="28"/>
        </w:rPr>
        <w:t>- сам является источником информации;</w:t>
      </w:r>
    </w:p>
    <w:p w:rsidR="00F0525A" w:rsidRPr="006C109E" w:rsidRDefault="00F0525A" w:rsidP="006C109E">
      <w:pPr>
        <w:pStyle w:val="a3"/>
        <w:spacing w:before="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 w:rsidRPr="006C109E">
        <w:rPr>
          <w:color w:val="000000"/>
          <w:sz w:val="28"/>
          <w:szCs w:val="28"/>
        </w:rPr>
        <w:t>- координирует весь процесс;</w:t>
      </w:r>
    </w:p>
    <w:p w:rsidR="00F0525A" w:rsidRPr="006C109E" w:rsidRDefault="00F0525A" w:rsidP="006C109E">
      <w:pPr>
        <w:pStyle w:val="a3"/>
        <w:spacing w:before="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 w:rsidRPr="006C109E">
        <w:rPr>
          <w:color w:val="000000"/>
          <w:sz w:val="28"/>
          <w:szCs w:val="28"/>
        </w:rPr>
        <w:t>- поощряет учеников;</w:t>
      </w:r>
    </w:p>
    <w:p w:rsidR="00F0525A" w:rsidRPr="006C109E" w:rsidRDefault="00F0525A" w:rsidP="006C109E">
      <w:pPr>
        <w:pStyle w:val="a3"/>
        <w:spacing w:before="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 w:rsidRPr="006C109E">
        <w:rPr>
          <w:color w:val="000000"/>
          <w:sz w:val="28"/>
          <w:szCs w:val="28"/>
        </w:rPr>
        <w:t>- поддерживает непрерывную обратную связь для успешной работы учеников над проектом.</w:t>
      </w:r>
    </w:p>
    <w:p w:rsidR="00F0525A" w:rsidRPr="006C109E" w:rsidRDefault="00F0525A" w:rsidP="006C109E">
      <w:pPr>
        <w:pStyle w:val="a3"/>
        <w:spacing w:before="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 w:rsidRPr="006C109E">
        <w:rPr>
          <w:color w:val="000000"/>
          <w:sz w:val="28"/>
          <w:szCs w:val="28"/>
        </w:rPr>
        <w:t>При организации работы учащихся по методу проектов возможна не только индивидуальная самостоятельная работа учащихся, но и групповая. Групповая работа привлекает участников своей деловой направленностью, общением, возможностью лучше узнать одноклассников, сравнить себя с ними, и расширить зону для самооценки.</w:t>
      </w:r>
    </w:p>
    <w:p w:rsidR="00F0525A" w:rsidRPr="006C109E" w:rsidRDefault="00F0525A" w:rsidP="006C109E">
      <w:pPr>
        <w:pStyle w:val="a3"/>
        <w:spacing w:before="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 w:rsidRPr="006C109E">
        <w:rPr>
          <w:color w:val="000000"/>
          <w:sz w:val="28"/>
          <w:szCs w:val="28"/>
        </w:rPr>
        <w:t>На уроках технологии можно не только учить ребят способам обработки древесины и металла, но и создавать вместе с ними законченные художественные образы.</w:t>
      </w:r>
    </w:p>
    <w:p w:rsidR="00F0525A" w:rsidRPr="006C109E" w:rsidRDefault="00F0525A" w:rsidP="006C109E">
      <w:pPr>
        <w:pStyle w:val="a3"/>
        <w:spacing w:before="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 w:rsidRPr="006C109E">
        <w:rPr>
          <w:color w:val="000000"/>
          <w:sz w:val="28"/>
          <w:szCs w:val="28"/>
        </w:rPr>
        <w:t>Как учитель технологии, я занимаюсь с мальчиками выпиливанием художественных изделий из фанеры, обработкой древесины и металла. Совместно с учениками мной разработано и изготовлено большое количество различных изделий из древесины.</w:t>
      </w:r>
    </w:p>
    <w:p w:rsidR="00F0525A" w:rsidRPr="006C109E" w:rsidRDefault="00F0525A" w:rsidP="006C109E">
      <w:pPr>
        <w:pStyle w:val="a3"/>
        <w:spacing w:before="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 w:rsidRPr="006C109E">
        <w:rPr>
          <w:color w:val="000000"/>
          <w:sz w:val="28"/>
          <w:szCs w:val="28"/>
        </w:rPr>
        <w:t xml:space="preserve">В процессе проектирования школьники изучают предмет, средства и условия труда таких профессий, как столяр, плотник, токарь, шлифовальщик, </w:t>
      </w:r>
      <w:r w:rsidRPr="006C109E">
        <w:rPr>
          <w:color w:val="000000"/>
          <w:sz w:val="28"/>
          <w:szCs w:val="28"/>
        </w:rPr>
        <w:lastRenderedPageBreak/>
        <w:t>фрезеровщик и многих других профессий. Использование метода проектов развивает профессиональную мотивацию, формирует познавательные и созидательные способности школьников.</w:t>
      </w:r>
    </w:p>
    <w:p w:rsidR="00F0525A" w:rsidRPr="006C109E" w:rsidRDefault="00F0525A" w:rsidP="006C109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C109E">
        <w:rPr>
          <w:color w:val="000000"/>
          <w:sz w:val="28"/>
          <w:szCs w:val="28"/>
        </w:rPr>
        <w:t>Хочу поделиться опытом применения метода проектов на уроках технологии. Изучив много литературы по проектному методу, на основе изученных материалов выбрал</w:t>
      </w:r>
      <w:r w:rsidR="00375184" w:rsidRPr="006C109E">
        <w:rPr>
          <w:color w:val="000000"/>
          <w:sz w:val="28"/>
          <w:szCs w:val="28"/>
        </w:rPr>
        <w:t>а</w:t>
      </w:r>
      <w:r w:rsidRPr="006C109E">
        <w:rPr>
          <w:color w:val="000000"/>
          <w:sz w:val="28"/>
          <w:szCs w:val="28"/>
        </w:rPr>
        <w:t xml:space="preserve"> свой, наиболее приемлемый, метод проектного обучения.</w:t>
      </w:r>
    </w:p>
    <w:p w:rsidR="00F0525A" w:rsidRPr="006C109E" w:rsidRDefault="00F0525A" w:rsidP="006C109E">
      <w:pPr>
        <w:pStyle w:val="a3"/>
        <w:spacing w:before="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 w:rsidRPr="006C109E">
        <w:rPr>
          <w:color w:val="000000"/>
          <w:sz w:val="28"/>
          <w:szCs w:val="28"/>
        </w:rPr>
        <w:t>Учащиеся имеют возможность на практических занятиях преобразовывать различные материалы и создавать конкретный продукт труда. Учащимся предлагается огромный спектр объектов труда, для создания которых необходимы базовые знания науки, знания школьных дисциплин. И как средство подготовки школьников к творческой деятельности использую метод проектов.</w:t>
      </w:r>
    </w:p>
    <w:p w:rsidR="00F0525A" w:rsidRPr="006C109E" w:rsidRDefault="00F0525A" w:rsidP="006C109E">
      <w:pPr>
        <w:pStyle w:val="a3"/>
        <w:spacing w:before="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 w:rsidRPr="006C109E">
        <w:rPr>
          <w:color w:val="000000"/>
          <w:sz w:val="28"/>
          <w:szCs w:val="28"/>
        </w:rPr>
        <w:t>Для меня важно создавать школьнику максимальные возможности для формирования и проявления своих склонностей, способностей с одной стороны, с другой – необходимо вовремя заметить, откорректировать, развивать их именно в той деятельности, которая соответствует признанию личности. Для учителя и ученика проект важен и как продукт труда, и как метод познания. Учащиеся с особым интересом выполняют проекты декоративно-прикладного характера.</w:t>
      </w:r>
    </w:p>
    <w:p w:rsidR="00F0525A" w:rsidRPr="006C109E" w:rsidRDefault="00F0525A" w:rsidP="006C109E">
      <w:pPr>
        <w:pStyle w:val="a3"/>
        <w:spacing w:before="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 w:rsidRPr="006C109E">
        <w:rPr>
          <w:color w:val="000000"/>
          <w:sz w:val="28"/>
          <w:szCs w:val="28"/>
        </w:rPr>
        <w:t>Не каждый школьник способен сам выбрать тему проекта. Поэтому я с каждым учеником работаю индивидуально, советую сделать то, что ему по душе, что ему хорошо удается. В конце года учащимися 5-6 классов были выполнены следующие проекты:</w:t>
      </w:r>
      <w:r w:rsidR="00375184" w:rsidRPr="006C109E">
        <w:rPr>
          <w:color w:val="000000"/>
          <w:sz w:val="28"/>
          <w:szCs w:val="28"/>
        </w:rPr>
        <w:t xml:space="preserve"> «Кухонный набор»,</w:t>
      </w:r>
      <w:r w:rsidRPr="006C109E">
        <w:rPr>
          <w:color w:val="000000"/>
          <w:sz w:val="28"/>
          <w:szCs w:val="28"/>
        </w:rPr>
        <w:t xml:space="preserve"> «Шкатулка для мамы» и другие. Для этого возраста профессиональная проба сил позволяет не только сформировать навыки изготовления изделия, но и способствует воспитанию интереса к предмету, творческого отношения к работе. Учащихся 7-8 классов ориентирую на выполнение в основном художественно-конструкторских проектов. При выполнении работы над проектом учитываю индивидуальные особенности и интересы учащихся. А так как уровень их подготовленности различен, осуществлялась индивидуализация обучения и дифференцированный подход.</w:t>
      </w:r>
    </w:p>
    <w:p w:rsidR="00F0525A" w:rsidRPr="006C109E" w:rsidRDefault="00F0525A" w:rsidP="006C109E">
      <w:pPr>
        <w:pStyle w:val="a3"/>
        <w:spacing w:before="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 w:rsidRPr="006C109E">
        <w:rPr>
          <w:color w:val="000000"/>
          <w:sz w:val="28"/>
          <w:szCs w:val="28"/>
        </w:rPr>
        <w:t>В работе над проектом обязательно соблюдаются определённые этапы деятельности учащихся. Каждый из них вносит свой вклад в формирование личностных качеств учеников.</w:t>
      </w:r>
    </w:p>
    <w:p w:rsidR="00F0525A" w:rsidRPr="006C109E" w:rsidRDefault="00F0525A" w:rsidP="006C109E">
      <w:pPr>
        <w:pStyle w:val="a3"/>
        <w:spacing w:before="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 w:rsidRPr="006C109E">
        <w:rPr>
          <w:i/>
          <w:iCs/>
          <w:color w:val="000000"/>
          <w:sz w:val="28"/>
          <w:szCs w:val="28"/>
        </w:rPr>
        <w:t xml:space="preserve">1 этап. </w:t>
      </w:r>
      <w:proofErr w:type="gramStart"/>
      <w:r w:rsidRPr="006C109E">
        <w:rPr>
          <w:i/>
          <w:iCs/>
          <w:color w:val="000000"/>
          <w:sz w:val="28"/>
          <w:szCs w:val="28"/>
        </w:rPr>
        <w:t>Подготовительный, или погружение в проект.</w:t>
      </w:r>
      <w:proofErr w:type="gramEnd"/>
    </w:p>
    <w:p w:rsidR="00F0525A" w:rsidRPr="006C109E" w:rsidRDefault="00F0525A" w:rsidP="006C109E">
      <w:pPr>
        <w:pStyle w:val="a3"/>
        <w:spacing w:before="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 w:rsidRPr="006C109E">
        <w:rPr>
          <w:color w:val="000000"/>
          <w:sz w:val="28"/>
          <w:szCs w:val="28"/>
        </w:rPr>
        <w:t xml:space="preserve">На этом этапе важным является погружение в проект: мотивация деятельности учащихся, определение темы, проблемы и целей. Тема проекта должна быть не только близка и интересна, но и доступна ученику. По </w:t>
      </w:r>
      <w:r w:rsidRPr="006C109E">
        <w:rPr>
          <w:color w:val="000000"/>
          <w:sz w:val="28"/>
          <w:szCs w:val="28"/>
        </w:rPr>
        <w:lastRenderedPageBreak/>
        <w:t>времени этот этап осуществления проекта является самым коротким, но он очень важен для достижения ожидаемых результатов.</w:t>
      </w:r>
    </w:p>
    <w:p w:rsidR="00F0525A" w:rsidRPr="006C109E" w:rsidRDefault="00F0525A" w:rsidP="006C109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C109E">
        <w:rPr>
          <w:i/>
          <w:iCs/>
          <w:color w:val="000000"/>
          <w:sz w:val="28"/>
          <w:szCs w:val="28"/>
        </w:rPr>
        <w:t>2 этап. Планирование и организация деятельности.</w:t>
      </w:r>
    </w:p>
    <w:p w:rsidR="00F0525A" w:rsidRPr="006C109E" w:rsidRDefault="00F0525A" w:rsidP="006C109E">
      <w:pPr>
        <w:pStyle w:val="a3"/>
        <w:spacing w:before="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 w:rsidRPr="006C109E">
        <w:rPr>
          <w:color w:val="000000"/>
          <w:sz w:val="28"/>
          <w:szCs w:val="28"/>
        </w:rPr>
        <w:t>На этом этапе организуется деятельность школьников: определяются группы по направлениям деятельности, выделяются цели и задачи каждой группы, определяются роли каждого участника. Планируется работа групп: определяются источники информации, способы сбора и анализа информации, способы представления результатов деятельности (форма отчёта, вид презентации и т.д.) Поиск и сбор материала.</w:t>
      </w:r>
    </w:p>
    <w:p w:rsidR="00F0525A" w:rsidRPr="006C109E" w:rsidRDefault="00F0525A" w:rsidP="006C109E">
      <w:pPr>
        <w:pStyle w:val="a3"/>
        <w:spacing w:before="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 w:rsidRPr="006C109E">
        <w:rPr>
          <w:i/>
          <w:iCs/>
          <w:color w:val="000000"/>
          <w:sz w:val="28"/>
          <w:szCs w:val="28"/>
        </w:rPr>
        <w:t>3 этап. Исследование.</w:t>
      </w:r>
    </w:p>
    <w:p w:rsidR="00F0525A" w:rsidRPr="006C109E" w:rsidRDefault="00F0525A" w:rsidP="006C109E">
      <w:pPr>
        <w:pStyle w:val="a3"/>
        <w:spacing w:before="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 w:rsidRPr="006C109E">
        <w:rPr>
          <w:color w:val="000000"/>
          <w:sz w:val="28"/>
          <w:szCs w:val="28"/>
        </w:rPr>
        <w:t>На этом этапе происходит сбор информации, решение промежуточных задач. Основные инструменты, которыми пользуются учащиеся – это разные формы получения информации: опросы, наблюдения, эксперименты и т.д. Выполнение работы.</w:t>
      </w:r>
    </w:p>
    <w:p w:rsidR="00F0525A" w:rsidRPr="006C109E" w:rsidRDefault="00F0525A" w:rsidP="006C109E">
      <w:pPr>
        <w:pStyle w:val="a3"/>
        <w:spacing w:before="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 w:rsidRPr="006C109E">
        <w:rPr>
          <w:i/>
          <w:iCs/>
          <w:color w:val="000000"/>
          <w:sz w:val="28"/>
          <w:szCs w:val="28"/>
        </w:rPr>
        <w:t>4 этап. Представление результатов, отчёт.</w:t>
      </w:r>
    </w:p>
    <w:p w:rsidR="00F0525A" w:rsidRPr="006C109E" w:rsidRDefault="00F0525A" w:rsidP="006C109E">
      <w:pPr>
        <w:pStyle w:val="a3"/>
        <w:spacing w:before="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 w:rsidRPr="006C109E">
        <w:rPr>
          <w:color w:val="000000"/>
          <w:sz w:val="28"/>
          <w:szCs w:val="28"/>
        </w:rPr>
        <w:t>Этап презентации необходим для завершения работы, для анализа проделанного, самооценки и оценки со стороны, демонстрации результатов. Формы представления результатов исследования могут быть различными: устный отчёт с демонстрацией материалов, письменный отчёт в докладе, презентация и т.д. Одним из заключительных этапов работы над проектом является оценивание результатов проектирования. Предварительно проект защищается в группе, затем дорабатывается и защищается окончательно.</w:t>
      </w:r>
    </w:p>
    <w:p w:rsidR="00F0525A" w:rsidRPr="006C109E" w:rsidRDefault="00F0525A" w:rsidP="006C109E">
      <w:pPr>
        <w:pStyle w:val="a3"/>
        <w:spacing w:before="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 w:rsidRPr="006C109E">
        <w:rPr>
          <w:color w:val="000000"/>
          <w:sz w:val="28"/>
          <w:szCs w:val="28"/>
        </w:rPr>
        <w:t>Возможными критериями оценки творческого проекта могут быть:</w:t>
      </w:r>
    </w:p>
    <w:p w:rsidR="00F0525A" w:rsidRPr="006C109E" w:rsidRDefault="00F0525A" w:rsidP="006C109E">
      <w:pPr>
        <w:pStyle w:val="a3"/>
        <w:spacing w:before="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 w:rsidRPr="006C109E">
        <w:rPr>
          <w:color w:val="000000"/>
          <w:sz w:val="28"/>
          <w:szCs w:val="28"/>
        </w:rPr>
        <w:t>1. конструктивные критерии – прочность, надёжность, удобство использования;</w:t>
      </w:r>
    </w:p>
    <w:p w:rsidR="00F0525A" w:rsidRPr="006C109E" w:rsidRDefault="00F0525A" w:rsidP="006C109E">
      <w:pPr>
        <w:pStyle w:val="a3"/>
        <w:spacing w:before="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 w:rsidRPr="006C109E">
        <w:rPr>
          <w:color w:val="000000"/>
          <w:sz w:val="28"/>
          <w:szCs w:val="28"/>
        </w:rPr>
        <w:t>2. технологические критерии – оригинальность применения и сочетание материалов, их долговечность, расход материалов, сложность и объём выполненных работ, расход энергии при производстве;</w:t>
      </w:r>
    </w:p>
    <w:p w:rsidR="00F0525A" w:rsidRPr="006C109E" w:rsidRDefault="00F0525A" w:rsidP="006C109E">
      <w:pPr>
        <w:pStyle w:val="a3"/>
        <w:spacing w:before="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 w:rsidRPr="006C109E">
        <w:rPr>
          <w:color w:val="000000"/>
          <w:sz w:val="28"/>
          <w:szCs w:val="28"/>
        </w:rPr>
        <w:t>3. экологические критерии – возможность использования отходов производства, загрязнение окружающей среды при производстве;</w:t>
      </w:r>
    </w:p>
    <w:p w:rsidR="00F0525A" w:rsidRPr="006C109E" w:rsidRDefault="00F0525A" w:rsidP="006C109E">
      <w:pPr>
        <w:pStyle w:val="a3"/>
        <w:spacing w:before="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 w:rsidRPr="006C109E">
        <w:rPr>
          <w:color w:val="000000"/>
          <w:sz w:val="28"/>
          <w:szCs w:val="28"/>
        </w:rPr>
        <w:t>4. эстетические критерии – оригинальность формы, композиционная завершённость, цветовое решение;</w:t>
      </w:r>
    </w:p>
    <w:p w:rsidR="00F0525A" w:rsidRPr="006C109E" w:rsidRDefault="00F0525A" w:rsidP="006C109E">
      <w:pPr>
        <w:pStyle w:val="a3"/>
        <w:spacing w:before="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 w:rsidRPr="006C109E">
        <w:rPr>
          <w:color w:val="000000"/>
          <w:sz w:val="28"/>
          <w:szCs w:val="28"/>
        </w:rPr>
        <w:t>5. экономические и маркетинговые критерии – потребность в данном изделии, практическая направленность, финансовые затраты, вид рекламы.</w:t>
      </w:r>
    </w:p>
    <w:p w:rsidR="00F0525A" w:rsidRPr="006C109E" w:rsidRDefault="00F0525A" w:rsidP="006C109E">
      <w:pPr>
        <w:pStyle w:val="a3"/>
        <w:spacing w:before="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 w:rsidRPr="006C109E">
        <w:rPr>
          <w:color w:val="000000"/>
          <w:sz w:val="28"/>
          <w:szCs w:val="28"/>
        </w:rPr>
        <w:t xml:space="preserve">При защите своего проекта учащиеся учатся убеждать своих одноклассников, преподавателей в значимости работы, проявляют </w:t>
      </w:r>
      <w:r w:rsidRPr="006C109E">
        <w:rPr>
          <w:color w:val="000000"/>
          <w:sz w:val="28"/>
          <w:szCs w:val="28"/>
        </w:rPr>
        <w:lastRenderedPageBreak/>
        <w:t>старательность и добросовестность при выполнении задания, аргументированность предлагаемого решения, уровень творчества и оригинальность подходов.</w:t>
      </w:r>
    </w:p>
    <w:p w:rsidR="00F0525A" w:rsidRPr="006C109E" w:rsidRDefault="00F0525A" w:rsidP="006C109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C109E">
        <w:rPr>
          <w:color w:val="000000"/>
          <w:sz w:val="28"/>
          <w:szCs w:val="28"/>
        </w:rPr>
        <w:t>Деятельность учителя и учащихся в ходе работы над проектом различны, но идут непосредственно рядом друг с другом. Учащимся нужен совет, как отобрать необходимый материал, как логически правильно построить сообщение, изготовить наглядность, на презентации кратко изложить свои мысли и т.д. На всех этапах подготовки проекта учитель выступает в роли консультанта и помощника, а не эксперта. Меняется и роль учащихся в учении: они выступают активными участниками процесса.</w:t>
      </w:r>
      <w:r w:rsidRPr="006C109E">
        <w:rPr>
          <w:color w:val="000000"/>
          <w:sz w:val="28"/>
          <w:szCs w:val="28"/>
        </w:rPr>
        <w:br/>
        <w:t>В процессе творческой работы дети получают полное и глубокое удовлетворение от сделанного, развивается их творческая активность, определяется социальная позиция ребенка. При этом воспитывается любовь к школе, любовь к труду.</w:t>
      </w:r>
    </w:p>
    <w:p w:rsidR="00F0525A" w:rsidRPr="006C109E" w:rsidRDefault="00F0525A" w:rsidP="006C109E">
      <w:pPr>
        <w:pStyle w:val="a3"/>
        <w:spacing w:before="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 w:rsidRPr="006C109E">
        <w:rPr>
          <w:color w:val="000000"/>
          <w:sz w:val="28"/>
          <w:szCs w:val="28"/>
        </w:rPr>
        <w:t>Опыт свидетельствует о том, что, выполняя проекты, школьники учатся проводить исследования, выбирать рациональное решение, оценивать свои способности, активизировать творческие силы в поиске профессии.</w:t>
      </w:r>
    </w:p>
    <w:p w:rsidR="00F0525A" w:rsidRPr="006C109E" w:rsidRDefault="00F0525A" w:rsidP="006C109E">
      <w:pPr>
        <w:pStyle w:val="a3"/>
        <w:spacing w:before="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 w:rsidRPr="006C109E">
        <w:rPr>
          <w:color w:val="000000"/>
          <w:sz w:val="28"/>
          <w:szCs w:val="28"/>
        </w:rPr>
        <w:t>Процесс выполнения творческого проекта захватывает, так как в каждую деталь вложен личный труд, и готовое изделие оценивается как собственное произведение. Это серьезный шаг на пути полезного труда, радость которого надолго запоминается. Каждый ученик, выполнивший свой проект, делает первые шаги в трудовом воспитании и одновременно эстетически развивается. Пользуясь образцами народного искусства, перерабатывает их, создавая свои изделия.</w:t>
      </w:r>
    </w:p>
    <w:p w:rsidR="00F0525A" w:rsidRPr="006C109E" w:rsidRDefault="00F0525A" w:rsidP="006C109E">
      <w:pPr>
        <w:pStyle w:val="a3"/>
        <w:spacing w:before="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 w:rsidRPr="006C109E">
        <w:rPr>
          <w:color w:val="000000"/>
          <w:sz w:val="28"/>
          <w:szCs w:val="28"/>
        </w:rPr>
        <w:t>Я стараюсь привить детям терпимость, упорство, учу их любить природу. Учу детей быть самостоятельными, чтобы подготовить их к взрослой жизни.</w:t>
      </w:r>
    </w:p>
    <w:p w:rsidR="00F0525A" w:rsidRPr="006C109E" w:rsidRDefault="00F0525A" w:rsidP="006C109E">
      <w:pPr>
        <w:pStyle w:val="a3"/>
        <w:spacing w:before="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 w:rsidRPr="006C109E">
        <w:rPr>
          <w:color w:val="000000"/>
          <w:sz w:val="28"/>
          <w:szCs w:val="28"/>
        </w:rPr>
        <w:t>Результаты моего труда появились постепенно: дети стали проявлять интерес к тому, что мы делаем и не жалели ни времени, ни усилий на выполнение довольно сложных для них художественных изделий.</w:t>
      </w:r>
    </w:p>
    <w:p w:rsidR="00F0525A" w:rsidRPr="006C109E" w:rsidRDefault="00375184" w:rsidP="006C109E">
      <w:pPr>
        <w:pStyle w:val="a3"/>
        <w:spacing w:before="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 w:rsidRPr="006C109E">
        <w:rPr>
          <w:color w:val="000000"/>
          <w:sz w:val="28"/>
          <w:szCs w:val="28"/>
        </w:rPr>
        <w:t>М</w:t>
      </w:r>
      <w:r w:rsidR="00F0525A" w:rsidRPr="006C109E">
        <w:rPr>
          <w:color w:val="000000"/>
          <w:sz w:val="28"/>
          <w:szCs w:val="28"/>
        </w:rPr>
        <w:t>еня радуют слова родителей, которые не ожидали, что их дети смогли превратить простую фанеру, кусок древесины в настоящее произведение искусства. Многие ребята делают полезные для дома вещи. И это радует и самих ребят, и их родителей.</w:t>
      </w:r>
    </w:p>
    <w:p w:rsidR="00F0525A" w:rsidRPr="006C109E" w:rsidRDefault="00F0525A" w:rsidP="006C109E">
      <w:pPr>
        <w:pStyle w:val="a3"/>
        <w:spacing w:before="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 w:rsidRPr="006C109E">
        <w:rPr>
          <w:color w:val="000000"/>
          <w:sz w:val="28"/>
          <w:szCs w:val="28"/>
        </w:rPr>
        <w:t>Литература</w:t>
      </w:r>
      <w:r w:rsidR="00884FF4" w:rsidRPr="006C109E">
        <w:rPr>
          <w:color w:val="000000"/>
          <w:sz w:val="28"/>
          <w:szCs w:val="28"/>
        </w:rPr>
        <w:t>:</w:t>
      </w:r>
    </w:p>
    <w:p w:rsidR="00F0525A" w:rsidRPr="006C109E" w:rsidRDefault="00F0525A" w:rsidP="006C109E">
      <w:pPr>
        <w:pStyle w:val="a3"/>
        <w:spacing w:before="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 w:rsidRPr="006C109E">
        <w:rPr>
          <w:color w:val="000000"/>
          <w:sz w:val="28"/>
          <w:szCs w:val="28"/>
        </w:rPr>
        <w:t xml:space="preserve">1. </w:t>
      </w:r>
      <w:proofErr w:type="spellStart"/>
      <w:r w:rsidRPr="006C109E">
        <w:rPr>
          <w:color w:val="000000"/>
          <w:sz w:val="28"/>
          <w:szCs w:val="28"/>
        </w:rPr>
        <w:t>Д.Онианс</w:t>
      </w:r>
      <w:proofErr w:type="spellEnd"/>
      <w:r w:rsidRPr="006C109E">
        <w:rPr>
          <w:color w:val="000000"/>
          <w:sz w:val="28"/>
          <w:szCs w:val="28"/>
        </w:rPr>
        <w:t>. «Резьба по дереву», ООО «Мир книги», издание на русском</w:t>
      </w:r>
    </w:p>
    <w:p w:rsidR="00F0525A" w:rsidRPr="006C109E" w:rsidRDefault="00F0525A" w:rsidP="006C109E">
      <w:pPr>
        <w:pStyle w:val="a3"/>
        <w:spacing w:before="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6C109E">
        <w:rPr>
          <w:color w:val="000000"/>
          <w:sz w:val="28"/>
          <w:szCs w:val="28"/>
        </w:rPr>
        <w:t>языке</w:t>
      </w:r>
      <w:proofErr w:type="gramEnd"/>
      <w:r w:rsidRPr="006C109E">
        <w:rPr>
          <w:color w:val="000000"/>
          <w:sz w:val="28"/>
          <w:szCs w:val="28"/>
        </w:rPr>
        <w:t>, 2004г.</w:t>
      </w:r>
    </w:p>
    <w:p w:rsidR="00F0525A" w:rsidRPr="006C109E" w:rsidRDefault="00F0525A" w:rsidP="006C109E">
      <w:pPr>
        <w:pStyle w:val="a3"/>
        <w:spacing w:before="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 w:rsidRPr="006C109E">
        <w:rPr>
          <w:color w:val="000000"/>
          <w:sz w:val="28"/>
          <w:szCs w:val="28"/>
        </w:rPr>
        <w:t xml:space="preserve">2. Симоненко В.Д. Технология. М. </w:t>
      </w:r>
      <w:proofErr w:type="spellStart"/>
      <w:r w:rsidRPr="006C109E">
        <w:rPr>
          <w:color w:val="000000"/>
          <w:sz w:val="28"/>
          <w:szCs w:val="28"/>
        </w:rPr>
        <w:t>Вентана</w:t>
      </w:r>
      <w:proofErr w:type="spellEnd"/>
      <w:r w:rsidRPr="006C109E">
        <w:rPr>
          <w:color w:val="000000"/>
          <w:sz w:val="28"/>
          <w:szCs w:val="28"/>
        </w:rPr>
        <w:t>-Граф, 2004г.</w:t>
      </w:r>
    </w:p>
    <w:p w:rsidR="00F0525A" w:rsidRPr="006C109E" w:rsidRDefault="00F0525A" w:rsidP="006C109E">
      <w:pPr>
        <w:pStyle w:val="a3"/>
        <w:spacing w:before="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 w:rsidRPr="006C109E">
        <w:rPr>
          <w:color w:val="000000"/>
          <w:sz w:val="28"/>
          <w:szCs w:val="28"/>
        </w:rPr>
        <w:lastRenderedPageBreak/>
        <w:t xml:space="preserve">3. Мастерим из древесины, </w:t>
      </w:r>
      <w:proofErr w:type="spellStart"/>
      <w:r w:rsidRPr="006C109E">
        <w:rPr>
          <w:color w:val="000000"/>
          <w:sz w:val="28"/>
          <w:szCs w:val="28"/>
        </w:rPr>
        <w:t>Э.В.Рихвк</w:t>
      </w:r>
      <w:proofErr w:type="spellEnd"/>
      <w:r w:rsidRPr="006C109E">
        <w:rPr>
          <w:color w:val="000000"/>
          <w:sz w:val="28"/>
          <w:szCs w:val="28"/>
        </w:rPr>
        <w:t>, 1989г.</w:t>
      </w:r>
    </w:p>
    <w:p w:rsidR="00F0525A" w:rsidRPr="006C109E" w:rsidRDefault="00F0525A" w:rsidP="006C109E">
      <w:pPr>
        <w:pStyle w:val="a3"/>
        <w:spacing w:before="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 w:rsidRPr="006C109E">
        <w:rPr>
          <w:color w:val="000000"/>
          <w:sz w:val="28"/>
          <w:szCs w:val="28"/>
        </w:rPr>
        <w:t>4. Метод проектов в технологическом образовании школьников. Пособие</w:t>
      </w:r>
    </w:p>
    <w:p w:rsidR="00F0525A" w:rsidRPr="006C109E" w:rsidRDefault="00F0525A" w:rsidP="006C109E">
      <w:pPr>
        <w:pStyle w:val="a3"/>
        <w:spacing w:before="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 w:rsidRPr="006C109E">
        <w:rPr>
          <w:color w:val="000000"/>
          <w:sz w:val="28"/>
          <w:szCs w:val="28"/>
        </w:rPr>
        <w:t xml:space="preserve">для учителя под ред. </w:t>
      </w:r>
      <w:proofErr w:type="spellStart"/>
      <w:r w:rsidRPr="006C109E">
        <w:rPr>
          <w:color w:val="000000"/>
          <w:sz w:val="28"/>
          <w:szCs w:val="28"/>
        </w:rPr>
        <w:t>Сасовой</w:t>
      </w:r>
      <w:proofErr w:type="spellEnd"/>
      <w:r w:rsidRPr="006C109E">
        <w:rPr>
          <w:color w:val="000000"/>
          <w:sz w:val="28"/>
          <w:szCs w:val="28"/>
        </w:rPr>
        <w:t xml:space="preserve"> И.А., 2003.</w:t>
      </w:r>
    </w:p>
    <w:p w:rsidR="00F0525A" w:rsidRPr="006C109E" w:rsidRDefault="00F0525A" w:rsidP="006C109E">
      <w:pPr>
        <w:pStyle w:val="a3"/>
        <w:spacing w:before="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 w:rsidRPr="006C109E">
        <w:rPr>
          <w:color w:val="000000"/>
          <w:sz w:val="28"/>
          <w:szCs w:val="28"/>
        </w:rPr>
        <w:t>5. Резьба по дереву. Новоселова Т.И., 2000г</w:t>
      </w:r>
    </w:p>
    <w:p w:rsidR="00F0525A" w:rsidRPr="006C109E" w:rsidRDefault="00F0525A" w:rsidP="006C109E">
      <w:pPr>
        <w:pStyle w:val="a3"/>
        <w:spacing w:before="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 w:rsidRPr="006C109E">
        <w:rPr>
          <w:color w:val="000000"/>
          <w:sz w:val="28"/>
          <w:szCs w:val="28"/>
        </w:rPr>
        <w:t>6. Технология обработки древесины. 5-9кл. Карабанов И.А., 2000г.</w:t>
      </w:r>
    </w:p>
    <w:p w:rsidR="00667575" w:rsidRPr="006C109E" w:rsidRDefault="00667575" w:rsidP="006C10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67575" w:rsidRPr="006C1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E8"/>
    <w:rsid w:val="00375184"/>
    <w:rsid w:val="00640CEA"/>
    <w:rsid w:val="00667575"/>
    <w:rsid w:val="006728FC"/>
    <w:rsid w:val="006C109E"/>
    <w:rsid w:val="00884FF4"/>
    <w:rsid w:val="00C1789B"/>
    <w:rsid w:val="00D435E8"/>
    <w:rsid w:val="00F0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4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29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7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14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75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66FA4-AD81-4F44-9B9A-45E4398BB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7</cp:revision>
  <dcterms:created xsi:type="dcterms:W3CDTF">2021-02-16T03:49:00Z</dcterms:created>
  <dcterms:modified xsi:type="dcterms:W3CDTF">2021-02-19T08:16:00Z</dcterms:modified>
</cp:coreProperties>
</file>